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4DDB9" w14:textId="77777777" w:rsidR="00502D40" w:rsidRPr="001959EF" w:rsidRDefault="00CD06C3" w:rsidP="00502D40">
      <w:pPr>
        <w:pStyle w:val="margin1"/>
        <w:framePr w:wrap="around"/>
      </w:pPr>
      <w:r w:rsidRPr="001243B3">
        <w:t>Eligibility</w:t>
      </w:r>
    </w:p>
    <w:p w14:paraId="74FABF32" w14:textId="77777777" w:rsidR="00502D40" w:rsidRDefault="00CD06C3" w:rsidP="00502D40">
      <w:pPr>
        <w:pStyle w:val="legal1"/>
      </w:pPr>
      <w:r>
        <w:t>To be eligible to be a candidate for, or elected or appointed to, a public elective office in this state, including a college district board member, a person must:</w:t>
      </w:r>
      <w:r w:rsidRPr="00266DD8">
        <w:rPr>
          <w:vanish/>
        </w:rPr>
        <w:fldChar w:fldCharType="begin"/>
      </w:r>
      <w:r w:rsidRPr="00266DD8">
        <w:rPr>
          <w:vanish/>
        </w:rPr>
        <w:instrText xml:space="preserve"> LISTNUM  \l 1 \s 0  </w:instrText>
      </w:r>
      <w:r w:rsidRPr="00266DD8">
        <w:rPr>
          <w:vanish/>
        </w:rPr>
        <w:fldChar w:fldCharType="end"/>
      </w:r>
    </w:p>
    <w:p w14:paraId="5285DBD2" w14:textId="77777777" w:rsidR="00502D40" w:rsidRPr="002016F0" w:rsidRDefault="00CD06C3" w:rsidP="00502D40">
      <w:pPr>
        <w:pStyle w:val="list-level1"/>
      </w:pPr>
      <w:r w:rsidRPr="002016F0">
        <w:t>Be a United States citizen.</w:t>
      </w:r>
    </w:p>
    <w:p w14:paraId="744EEE76" w14:textId="77777777" w:rsidR="00502D40" w:rsidRPr="002016F0" w:rsidRDefault="00CD06C3" w:rsidP="00502D40">
      <w:pPr>
        <w:pStyle w:val="list-level1"/>
      </w:pPr>
      <w:r w:rsidRPr="002016F0">
        <w:t xml:space="preserve">Be 18 years of age or </w:t>
      </w:r>
      <w:r w:rsidRPr="002016F0">
        <w:t>older on the first day of the term to be filled at the election or on the date of appointment, as applicable.</w:t>
      </w:r>
    </w:p>
    <w:p w14:paraId="131F29A5" w14:textId="77777777" w:rsidR="00502D40" w:rsidRPr="00756C0D" w:rsidRDefault="00CD06C3" w:rsidP="00502D40">
      <w:pPr>
        <w:pStyle w:val="list-level1"/>
      </w:pPr>
      <w:r w:rsidRPr="00756C0D">
        <w:t>Have not been determined by a final judgment of a court exercising probate jurisdiction to be:</w:t>
      </w:r>
    </w:p>
    <w:p w14:paraId="2D8D4D53" w14:textId="77777777" w:rsidR="00502D40" w:rsidRPr="002016F0" w:rsidRDefault="00CD06C3" w:rsidP="00502D40">
      <w:pPr>
        <w:pStyle w:val="list-level2"/>
      </w:pPr>
      <w:r w:rsidRPr="002016F0">
        <w:t>Totally mentally incapacitated; or</w:t>
      </w:r>
    </w:p>
    <w:p w14:paraId="20DC2D57" w14:textId="77777777" w:rsidR="00502D40" w:rsidRDefault="00CD06C3" w:rsidP="00502D40">
      <w:pPr>
        <w:pStyle w:val="list-level2"/>
      </w:pPr>
      <w:r>
        <w:t>Partially mental</w:t>
      </w:r>
      <w:r>
        <w:t xml:space="preserve">ly incapacitated without the right to vote. </w:t>
      </w:r>
    </w:p>
    <w:p w14:paraId="39C42152" w14:textId="77777777" w:rsidR="00502D40" w:rsidRPr="002016F0" w:rsidRDefault="00CD06C3" w:rsidP="00502D40">
      <w:pPr>
        <w:pStyle w:val="list-level1"/>
      </w:pPr>
      <w:r w:rsidRPr="002016F0">
        <w:t xml:space="preserve">Have not been finally convicted of a felony from which the person has not been pardoned or otherwise released from the resulting disabilities. </w:t>
      </w:r>
    </w:p>
    <w:p w14:paraId="343F21E7" w14:textId="77777777" w:rsidR="00502D40" w:rsidRPr="00756C0D" w:rsidRDefault="00CD06C3" w:rsidP="00502D40">
      <w:pPr>
        <w:pStyle w:val="list-level1"/>
      </w:pPr>
      <w:r w:rsidRPr="00756C0D">
        <w:t>Have resided continuously in the state for 12 months and in the ter</w:t>
      </w:r>
      <w:r w:rsidRPr="00756C0D">
        <w:t>ritory from which the office is elected for six months immediately preceding the following date:</w:t>
      </w:r>
    </w:p>
    <w:p w14:paraId="75046FF5" w14:textId="77777777" w:rsidR="00502D40" w:rsidRPr="002016F0" w:rsidRDefault="00CD06C3" w:rsidP="00502D40">
      <w:pPr>
        <w:pStyle w:val="list-level2"/>
      </w:pPr>
      <w:r w:rsidRPr="002016F0">
        <w:t>For an independent candidate, the date of the regular filing deadline for a candidate's application for a place on the ballot.</w:t>
      </w:r>
    </w:p>
    <w:p w14:paraId="4648106D" w14:textId="77777777" w:rsidR="00502D40" w:rsidRPr="002016F0" w:rsidRDefault="00CD06C3" w:rsidP="00502D40">
      <w:pPr>
        <w:pStyle w:val="list-level2"/>
      </w:pPr>
      <w:r w:rsidRPr="002016F0">
        <w:t>For a write-in candidate, the da</w:t>
      </w:r>
      <w:r w:rsidRPr="002016F0">
        <w:t>te of the election at which the candidate's name is written in.</w:t>
      </w:r>
    </w:p>
    <w:p w14:paraId="55AAFA57" w14:textId="77777777" w:rsidR="00502D40" w:rsidRPr="002016F0" w:rsidRDefault="00CD06C3" w:rsidP="00502D40">
      <w:pPr>
        <w:pStyle w:val="list-level2"/>
      </w:pPr>
      <w:r w:rsidRPr="002016F0">
        <w:t>For an appointee to an office, the date the appointment is made.</w:t>
      </w:r>
    </w:p>
    <w:p w14:paraId="1B52C628" w14:textId="77777777" w:rsidR="00502D40" w:rsidRDefault="00CD06C3" w:rsidP="00502D40">
      <w:pPr>
        <w:pStyle w:val="list-level1"/>
      </w:pPr>
      <w:r>
        <w:t>On the date described by item 5, be registered to vote in the territory from which the office is elected.</w:t>
      </w:r>
    </w:p>
    <w:p w14:paraId="5188AB3F" w14:textId="77777777" w:rsidR="00502D40" w:rsidRPr="0092472C" w:rsidRDefault="00CD06C3" w:rsidP="00502D40">
      <w:pPr>
        <w:pStyle w:val="legal1"/>
        <w:rPr>
          <w:rStyle w:val="HTMLCite"/>
        </w:rPr>
      </w:pPr>
      <w:r w:rsidRPr="0092472C">
        <w:rPr>
          <w:rStyle w:val="HTMLCite"/>
        </w:rPr>
        <w:t>Tex. Const. Art. XVI,</w:t>
      </w:r>
      <w:r w:rsidRPr="0092472C">
        <w:rPr>
          <w:rStyle w:val="HTMLCite"/>
        </w:rPr>
        <w:t xml:space="preserve"> Sec. 14; Election Code 141.001(a); Education Code 130.082(d), (g); Gov’t Code 601.009; Att’y Gen. Op. GA-555 (2007)</w:t>
      </w:r>
    </w:p>
    <w:p w14:paraId="031E6B01" w14:textId="77777777" w:rsidR="00502D40" w:rsidRDefault="00CD06C3" w:rsidP="00502D40">
      <w:pPr>
        <w:pStyle w:val="legal1"/>
        <w:rPr>
          <w:rStyle w:val="HTMLCite"/>
        </w:rPr>
      </w:pPr>
      <w:r>
        <w:t xml:space="preserve">Each member of the board shall be a resident, qualified voter of the district. </w:t>
      </w:r>
      <w:r>
        <w:rPr>
          <w:rStyle w:val="HTMLCite"/>
        </w:rPr>
        <w:t>Education Code 130.082(d)</w:t>
      </w:r>
    </w:p>
    <w:p w14:paraId="40FBB40B" w14:textId="77777777" w:rsidR="00502D40" w:rsidRPr="001959EF" w:rsidRDefault="00CD06C3" w:rsidP="00502D40">
      <w:pPr>
        <w:pStyle w:val="margin2"/>
        <w:framePr w:wrap="around"/>
      </w:pPr>
      <w:r w:rsidRPr="001243B3">
        <w:t>Single-Member Districts</w:t>
      </w:r>
    </w:p>
    <w:p w14:paraId="1336EA0F" w14:textId="77777777" w:rsidR="00502D40" w:rsidRPr="0092472C" w:rsidRDefault="00CD06C3" w:rsidP="00502D40">
      <w:pPr>
        <w:pStyle w:val="legal1"/>
        <w:rPr>
          <w:rStyle w:val="HTMLCite"/>
        </w:rPr>
      </w:pPr>
      <w:r>
        <w:t>A candidat</w:t>
      </w:r>
      <w:r>
        <w:t xml:space="preserve">e for trustee representing a single-member district must be a resident of the trustee district the candidate seeks to represent. A trustee vacates the office if the trustee ceases to reside in the trustee district the trustee represents. </w:t>
      </w:r>
      <w:r>
        <w:rPr>
          <w:rStyle w:val="HTMLCite"/>
        </w:rPr>
        <w:t>Education Code 130</w:t>
      </w:r>
      <w:r>
        <w:rPr>
          <w:rStyle w:val="HTMLCite"/>
        </w:rPr>
        <w:t>.0822(h)</w:t>
      </w:r>
    </w:p>
    <w:p w14:paraId="3CBE06AF" w14:textId="77777777" w:rsidR="00502D40" w:rsidRPr="001243B3" w:rsidRDefault="00CD06C3" w:rsidP="00502D40">
      <w:pPr>
        <w:pStyle w:val="margin2"/>
        <w:framePr w:wrap="around"/>
      </w:pPr>
      <w:r w:rsidRPr="001243B3">
        <w:lastRenderedPageBreak/>
        <w:t>Definitions</w:t>
      </w:r>
    </w:p>
    <w:p w14:paraId="61133B1E" w14:textId="77777777" w:rsidR="00502D40" w:rsidRPr="001959EF" w:rsidRDefault="00CD06C3" w:rsidP="00502D40">
      <w:pPr>
        <w:pStyle w:val="margin3"/>
        <w:framePr w:wrap="around"/>
      </w:pPr>
      <w:r w:rsidRPr="001243B3">
        <w:t>Residence</w:t>
      </w:r>
    </w:p>
    <w:p w14:paraId="39CFDC0B" w14:textId="77777777" w:rsidR="00502D40" w:rsidRDefault="00CD06C3" w:rsidP="00502D40">
      <w:pPr>
        <w:pStyle w:val="legal1"/>
      </w:pPr>
      <w:r>
        <w:t xml:space="preserve">“Residence” means domicile, that is, one’s home and fixed place of habitation to which one intends to return after any temporary absence. </w:t>
      </w:r>
      <w:bookmarkStart w:id="0" w:name="_Hlk81564988"/>
      <w:r>
        <w:rPr>
          <w:rStyle w:val="HTMLCite"/>
        </w:rPr>
        <w:t xml:space="preserve">Election Code </w:t>
      </w:r>
      <w:r w:rsidRPr="00A66718">
        <w:rPr>
          <w:rStyle w:val="HTMLCite"/>
        </w:rPr>
        <w:t>1.015(a)</w:t>
      </w:r>
      <w:bookmarkEnd w:id="0"/>
    </w:p>
    <w:p w14:paraId="76396C48" w14:textId="77777777" w:rsidR="00502D40" w:rsidRPr="0092472C" w:rsidRDefault="00CD06C3" w:rsidP="00502D40">
      <w:pPr>
        <w:pStyle w:val="margin4"/>
        <w:framePr w:wrap="around"/>
      </w:pPr>
      <w:r w:rsidRPr="0092472C">
        <w:t>Temporarily Away</w:t>
      </w:r>
    </w:p>
    <w:p w14:paraId="13FC01A4" w14:textId="77777777" w:rsidR="00502D40" w:rsidRPr="0092472C" w:rsidRDefault="00CD06C3" w:rsidP="00502D40">
      <w:pPr>
        <w:pStyle w:val="legal1"/>
      </w:pPr>
      <w:r w:rsidRPr="0092472C">
        <w:t>A person does not lose the person’s residence b</w:t>
      </w:r>
      <w:r w:rsidRPr="0092472C">
        <w:t xml:space="preserve">y leaving the person’s home to go to another place for temporary purposes only. </w:t>
      </w:r>
      <w:r w:rsidRPr="0092472C">
        <w:rPr>
          <w:rStyle w:val="HTMLCite"/>
        </w:rPr>
        <w:t>Election Code 1.015(c)</w:t>
      </w:r>
    </w:p>
    <w:p w14:paraId="45D7B13E" w14:textId="77777777" w:rsidR="00502D40" w:rsidRPr="0092472C" w:rsidRDefault="00CD06C3" w:rsidP="00502D40">
      <w:pPr>
        <w:pStyle w:val="margin4"/>
        <w:framePr w:wrap="around"/>
      </w:pPr>
      <w:r w:rsidRPr="0092472C">
        <w:t>Temporary Habitation</w:t>
      </w:r>
    </w:p>
    <w:p w14:paraId="7EB767FE" w14:textId="77777777" w:rsidR="00502D40" w:rsidRDefault="00CD06C3" w:rsidP="00502D40">
      <w:pPr>
        <w:pStyle w:val="legal1"/>
        <w:rPr>
          <w:rStyle w:val="HTMLCite"/>
        </w:rPr>
      </w:pPr>
      <w:r w:rsidRPr="0092472C">
        <w:t xml:space="preserve">A person does not acquire a residence in a place to which the person has come for temporary purposes only and without the intention </w:t>
      </w:r>
      <w:r w:rsidRPr="0092472C">
        <w:t xml:space="preserve">of making that place the person's home. </w:t>
      </w:r>
      <w:r w:rsidRPr="0092472C">
        <w:rPr>
          <w:rStyle w:val="HTMLCite"/>
        </w:rPr>
        <w:t>Election Code 1.015(d)</w:t>
      </w:r>
    </w:p>
    <w:p w14:paraId="5D1D7E9F" w14:textId="77777777" w:rsidR="00502D40" w:rsidRPr="00916D17" w:rsidRDefault="00CD06C3" w:rsidP="00502D40">
      <w:pPr>
        <w:pStyle w:val="margin4"/>
        <w:framePr w:wrap="around"/>
      </w:pPr>
      <w:r w:rsidRPr="00916D17">
        <w:t>Prohibited Residence</w:t>
      </w:r>
    </w:p>
    <w:p w14:paraId="4F8F83A3" w14:textId="77777777" w:rsidR="00502D40" w:rsidRPr="00916D17" w:rsidRDefault="00CD06C3" w:rsidP="00502D40">
      <w:pPr>
        <w:pStyle w:val="margin5"/>
        <w:framePr w:wrap="around"/>
      </w:pPr>
      <w:r w:rsidRPr="00916D17">
        <w:t>To Influence Election</w:t>
      </w:r>
    </w:p>
    <w:p w14:paraId="4FB9D0F1" w14:textId="77777777" w:rsidR="00502D40" w:rsidRDefault="00CD06C3" w:rsidP="00502D40">
      <w:pPr>
        <w:pStyle w:val="legal1"/>
        <w:spacing w:after="360"/>
        <w:rPr>
          <w:rStyle w:val="HTMLCite"/>
        </w:rPr>
      </w:pPr>
      <w:r w:rsidRPr="00916D17">
        <w:t xml:space="preserve">A person may not establish residence for the purpose of influencing the outcome of a certain election. </w:t>
      </w:r>
      <w:r w:rsidRPr="0092472C">
        <w:rPr>
          <w:rStyle w:val="HTMLCite"/>
        </w:rPr>
        <w:t>Election Code 1.015(b)</w:t>
      </w:r>
    </w:p>
    <w:p w14:paraId="26918764" w14:textId="77777777" w:rsidR="00502D40" w:rsidRPr="0092472C" w:rsidRDefault="00502D40" w:rsidP="00502D40">
      <w:pPr>
        <w:pStyle w:val="legal1"/>
        <w:spacing w:after="0"/>
      </w:pPr>
    </w:p>
    <w:p w14:paraId="3803D900" w14:textId="77777777" w:rsidR="00502D40" w:rsidRPr="00916D17" w:rsidRDefault="00CD06C3" w:rsidP="00502D40">
      <w:pPr>
        <w:pStyle w:val="margin5"/>
        <w:framePr w:wrap="around"/>
      </w:pPr>
      <w:r w:rsidRPr="00916D17">
        <w:t>Place Not Inhabited</w:t>
      </w:r>
    </w:p>
    <w:p w14:paraId="06A8AE65" w14:textId="77777777" w:rsidR="00502D40" w:rsidRPr="00916D17" w:rsidRDefault="00CD06C3" w:rsidP="00502D40">
      <w:pPr>
        <w:pStyle w:val="legal1"/>
      </w:pPr>
      <w:r w:rsidRPr="00916D17">
        <w:t>A person may not establish a residence at any place the person has not inhabited.</w:t>
      </w:r>
    </w:p>
    <w:p w14:paraId="1037008E" w14:textId="77777777" w:rsidR="00502D40" w:rsidRPr="00916D17" w:rsidRDefault="00CD06C3" w:rsidP="00502D40">
      <w:pPr>
        <w:pStyle w:val="legal1"/>
      </w:pPr>
      <w:r w:rsidRPr="00916D17">
        <w:t xml:space="preserve">A person may not designate </w:t>
      </w:r>
      <w:r w:rsidRPr="00916D17">
        <w:t>a previous residence as a home and fixed place of habitation unless the person inhabits the place at the time of designation and intends to remain.</w:t>
      </w:r>
    </w:p>
    <w:p w14:paraId="291D1357" w14:textId="77777777" w:rsidR="00502D40" w:rsidRPr="0092472C" w:rsidRDefault="00CD06C3" w:rsidP="00502D40">
      <w:pPr>
        <w:pStyle w:val="legal1"/>
        <w:rPr>
          <w:rStyle w:val="HTMLCite"/>
        </w:rPr>
      </w:pPr>
      <w:r w:rsidRPr="00916D17">
        <w:rPr>
          <w:rStyle w:val="HTMLCite"/>
        </w:rPr>
        <w:t>Election Code 1.015(f)</w:t>
      </w:r>
    </w:p>
    <w:p w14:paraId="5B7BBC95" w14:textId="77777777" w:rsidR="00502D40" w:rsidRDefault="00CD06C3" w:rsidP="00502D40">
      <w:pPr>
        <w:pStyle w:val="margin4"/>
        <w:framePr w:wrap="around"/>
      </w:pPr>
      <w:r>
        <w:t xml:space="preserve">Intent to Return </w:t>
      </w:r>
    </w:p>
    <w:p w14:paraId="34FE8103" w14:textId="77777777" w:rsidR="00502D40" w:rsidRPr="00507D6B" w:rsidRDefault="00CD06C3" w:rsidP="00502D40">
      <w:pPr>
        <w:pStyle w:val="legal1"/>
      </w:pPr>
      <w:r>
        <w:t>For purposes of satisfying the continuous residency requirement, a</w:t>
      </w:r>
      <w:r w:rsidRPr="00507D6B">
        <w:t xml:space="preserve"> </w:t>
      </w:r>
      <w:r w:rsidRPr="00507D6B">
        <w:t>person who claims an intent to return to a residence after a temporary absence may establish that intent only if the person:</w:t>
      </w:r>
      <w:r w:rsidRPr="002E58CD">
        <w:rPr>
          <w:vanish/>
        </w:rPr>
        <w:fldChar w:fldCharType="begin"/>
      </w:r>
      <w:r w:rsidRPr="002E58CD">
        <w:rPr>
          <w:vanish/>
        </w:rPr>
        <w:instrText xml:space="preserve"> LISTNUM  \l 1 \s 0  </w:instrText>
      </w:r>
      <w:r w:rsidRPr="002E58CD">
        <w:rPr>
          <w:vanish/>
        </w:rPr>
        <w:fldChar w:fldCharType="end"/>
      </w:r>
      <w:r w:rsidRPr="00507D6B">
        <w:t xml:space="preserve"> </w:t>
      </w:r>
    </w:p>
    <w:p w14:paraId="22A8249C" w14:textId="77777777" w:rsidR="00502D40" w:rsidRDefault="00CD06C3" w:rsidP="00502D40">
      <w:pPr>
        <w:pStyle w:val="list-level1"/>
      </w:pPr>
      <w:r>
        <w:t>Has made a reasonable and substantive attempt to effectuate that intent; and</w:t>
      </w:r>
    </w:p>
    <w:p w14:paraId="27914A51" w14:textId="77777777" w:rsidR="00502D40" w:rsidRDefault="00CD06C3" w:rsidP="00502D40">
      <w:pPr>
        <w:pStyle w:val="list-level1"/>
      </w:pPr>
      <w:r>
        <w:t>Has a legal right and the prac</w:t>
      </w:r>
      <w:r>
        <w:t>tical ability to return to the residence.</w:t>
      </w:r>
    </w:p>
    <w:p w14:paraId="0BDCD082" w14:textId="77777777" w:rsidR="00502D40" w:rsidRDefault="00CD06C3" w:rsidP="00502D40">
      <w:pPr>
        <w:pStyle w:val="legal1"/>
      </w:pPr>
      <w:r w:rsidRPr="004923F7">
        <w:t>The provisions above do not apply to a person displaced from the person’s residence due to a declared local, state, or national disaster</w:t>
      </w:r>
      <w:r>
        <w:t xml:space="preserve">. </w:t>
      </w:r>
    </w:p>
    <w:p w14:paraId="3137BEDA" w14:textId="77777777" w:rsidR="00502D40" w:rsidRPr="00A33E7E" w:rsidRDefault="00CD06C3" w:rsidP="00502D40">
      <w:pPr>
        <w:pStyle w:val="legal1"/>
        <w:rPr>
          <w:rStyle w:val="HTMLCite"/>
        </w:rPr>
      </w:pPr>
      <w:r w:rsidRPr="0092472C">
        <w:rPr>
          <w:rStyle w:val="HTMLCite"/>
        </w:rPr>
        <w:t xml:space="preserve">Election Code </w:t>
      </w:r>
      <w:r w:rsidRPr="00A33E7E">
        <w:rPr>
          <w:rStyle w:val="HTMLCite"/>
        </w:rPr>
        <w:t>141.001(a-1)</w:t>
      </w:r>
      <w:r w:rsidRPr="00A66718">
        <w:rPr>
          <w:rStyle w:val="HTMLCite"/>
        </w:rPr>
        <w:t>–</w:t>
      </w:r>
      <w:r w:rsidRPr="00A33E7E">
        <w:rPr>
          <w:rStyle w:val="HTMLCite"/>
        </w:rPr>
        <w:t>(a-2)</w:t>
      </w:r>
    </w:p>
    <w:p w14:paraId="42A190CE" w14:textId="77777777" w:rsidR="00502D40" w:rsidRDefault="00CD06C3" w:rsidP="00502D40">
      <w:pPr>
        <w:pStyle w:val="note1"/>
        <w:rPr>
          <w:i/>
          <w:iCs/>
        </w:rPr>
      </w:pPr>
      <w:r w:rsidRPr="00895529">
        <w:rPr>
          <w:rStyle w:val="notedecoration"/>
        </w:rPr>
        <w:t>Note:</w:t>
      </w:r>
      <w:r>
        <w:tab/>
        <w:t>The issue of whether a candidate has</w:t>
      </w:r>
      <w:r>
        <w:t xml:space="preserve"> satisfied residency requirements should be judicially determined. </w:t>
      </w:r>
      <w:r w:rsidRPr="00D74550">
        <w:rPr>
          <w:rStyle w:val="HTMLCite"/>
          <w:u w:val="single"/>
        </w:rPr>
        <w:t>State v. Fischer</w:t>
      </w:r>
      <w:r w:rsidRPr="0092472C">
        <w:rPr>
          <w:rStyle w:val="HTMLCite"/>
        </w:rPr>
        <w:t>, 769 S.W.2d 619 (Tex. App.—Corpus Christi 1989, writ dism’d w.o.j)</w:t>
      </w:r>
    </w:p>
    <w:p w14:paraId="4B3CFFFC" w14:textId="77777777" w:rsidR="00502D40" w:rsidRPr="001959EF" w:rsidRDefault="00CD06C3" w:rsidP="00502D40">
      <w:pPr>
        <w:pStyle w:val="margin3"/>
        <w:framePr w:wrap="around"/>
      </w:pPr>
      <w:r w:rsidRPr="001243B3">
        <w:t>Qualified Voter</w:t>
      </w:r>
    </w:p>
    <w:p w14:paraId="7E353585" w14:textId="77777777" w:rsidR="00502D40" w:rsidRPr="0092472C" w:rsidRDefault="00CD06C3" w:rsidP="00502D40">
      <w:pPr>
        <w:pStyle w:val="legal1"/>
      </w:pPr>
      <w:r>
        <w:t>“Qualified voter” means a person who:</w:t>
      </w:r>
      <w:r w:rsidRPr="00E753DD">
        <w:rPr>
          <w:vanish/>
        </w:rPr>
        <w:fldChar w:fldCharType="begin"/>
      </w:r>
      <w:r w:rsidRPr="00E753DD">
        <w:rPr>
          <w:vanish/>
        </w:rPr>
        <w:instrText xml:space="preserve"> LISTNUM  \l 1 \s 0  </w:instrText>
      </w:r>
      <w:r w:rsidRPr="00E753DD">
        <w:rPr>
          <w:vanish/>
        </w:rPr>
        <w:fldChar w:fldCharType="end"/>
      </w:r>
    </w:p>
    <w:p w14:paraId="5A531A63" w14:textId="77777777" w:rsidR="00502D40" w:rsidRPr="00756C0D" w:rsidRDefault="00CD06C3" w:rsidP="00502D40">
      <w:pPr>
        <w:pStyle w:val="list-level1"/>
      </w:pPr>
      <w:r w:rsidRPr="00756C0D">
        <w:t xml:space="preserve">Is 18 years of age or </w:t>
      </w:r>
      <w:r w:rsidRPr="00756C0D">
        <w:t>older;</w:t>
      </w:r>
    </w:p>
    <w:p w14:paraId="41283789" w14:textId="77777777" w:rsidR="00502D40" w:rsidRPr="00756C0D" w:rsidRDefault="00CD06C3" w:rsidP="00502D40">
      <w:pPr>
        <w:pStyle w:val="list-level1"/>
      </w:pPr>
      <w:r w:rsidRPr="00756C0D">
        <w:lastRenderedPageBreak/>
        <w:t>Is a United States citizen;</w:t>
      </w:r>
    </w:p>
    <w:p w14:paraId="3EE74801" w14:textId="77777777" w:rsidR="00502D40" w:rsidRPr="00756C0D" w:rsidRDefault="00CD06C3" w:rsidP="00502D40">
      <w:pPr>
        <w:pStyle w:val="list-level1"/>
      </w:pPr>
      <w:r w:rsidRPr="00756C0D">
        <w:t>Has not been determined by a final judgment of a court exercising probate jurisdiction to be:</w:t>
      </w:r>
    </w:p>
    <w:p w14:paraId="49C221E8" w14:textId="77777777" w:rsidR="00502D40" w:rsidRPr="002016F0" w:rsidRDefault="00CD06C3" w:rsidP="00502D40">
      <w:pPr>
        <w:pStyle w:val="list-level2"/>
      </w:pPr>
      <w:r w:rsidRPr="002016F0">
        <w:t>Totally mentally incapacitated; or</w:t>
      </w:r>
    </w:p>
    <w:p w14:paraId="379BAF6D" w14:textId="77777777" w:rsidR="00502D40" w:rsidRPr="00756C0D" w:rsidRDefault="00CD06C3" w:rsidP="00502D40">
      <w:pPr>
        <w:pStyle w:val="list-level2"/>
      </w:pPr>
      <w:r w:rsidRPr="00756C0D">
        <w:t>Partially mentally incapacitated without the right to vote;</w:t>
      </w:r>
    </w:p>
    <w:p w14:paraId="6AA5C2E2" w14:textId="77777777" w:rsidR="00502D40" w:rsidRPr="00756C0D" w:rsidRDefault="00CD06C3" w:rsidP="00502D40">
      <w:pPr>
        <w:pStyle w:val="list-level1"/>
      </w:pPr>
      <w:r w:rsidRPr="00756C0D">
        <w:t>Has not been finally convicted o</w:t>
      </w:r>
      <w:r w:rsidRPr="00756C0D">
        <w:t>f a felony or, if so convicted, has:</w:t>
      </w:r>
    </w:p>
    <w:p w14:paraId="74325395" w14:textId="77777777" w:rsidR="00502D40" w:rsidRPr="002016F0" w:rsidRDefault="00CD06C3" w:rsidP="00502D40">
      <w:pPr>
        <w:pStyle w:val="list-level2"/>
      </w:pPr>
      <w:r w:rsidRPr="002016F0">
        <w:t xml:space="preserve">Fully discharged the person’s sentence, including any term of incarceration, parole, or supervision or completed a period of probation ordered by any court; or </w:t>
      </w:r>
    </w:p>
    <w:p w14:paraId="49BD6228" w14:textId="77777777" w:rsidR="00502D40" w:rsidRDefault="00CD06C3" w:rsidP="00502D40">
      <w:pPr>
        <w:pStyle w:val="list-level2"/>
      </w:pPr>
      <w:r w:rsidRPr="00756C0D">
        <w:t>Been pardoned or otherwise released from the resulting dis</w:t>
      </w:r>
      <w:r w:rsidRPr="00756C0D">
        <w:t>ability to vote.</w:t>
      </w:r>
      <w:r>
        <w:t xml:space="preserve"> A person is not considered to have been finally convicted of an offense for which the criminal proceedings are deferred without an adjudication of guilt;</w:t>
      </w:r>
    </w:p>
    <w:p w14:paraId="016B6915" w14:textId="77777777" w:rsidR="00502D40" w:rsidRPr="002016F0" w:rsidRDefault="00CD06C3" w:rsidP="00502D40">
      <w:pPr>
        <w:pStyle w:val="list-level1"/>
      </w:pPr>
      <w:r w:rsidRPr="002016F0">
        <w:t xml:space="preserve">Is a resident of this state; and </w:t>
      </w:r>
    </w:p>
    <w:p w14:paraId="10AB0839" w14:textId="77777777" w:rsidR="00502D40" w:rsidRPr="00756C0D" w:rsidRDefault="00CD06C3" w:rsidP="00502D40">
      <w:pPr>
        <w:pStyle w:val="list-level1"/>
      </w:pPr>
      <w:r w:rsidRPr="00756C0D">
        <w:t>Is a registered voter.</w:t>
      </w:r>
    </w:p>
    <w:p w14:paraId="0C673207" w14:textId="77777777" w:rsidR="00502D40" w:rsidRPr="0092472C" w:rsidRDefault="00CD06C3" w:rsidP="00502D40">
      <w:pPr>
        <w:pStyle w:val="legal1"/>
        <w:rPr>
          <w:rStyle w:val="HTMLCite"/>
        </w:rPr>
      </w:pPr>
      <w:r w:rsidRPr="0092472C">
        <w:rPr>
          <w:rStyle w:val="HTMLCite"/>
        </w:rPr>
        <w:t>Election Code 11.002</w:t>
      </w:r>
    </w:p>
    <w:p w14:paraId="6DF6E1D0" w14:textId="77777777" w:rsidR="00502D40" w:rsidRPr="001959EF" w:rsidRDefault="00CD06C3" w:rsidP="00502D40">
      <w:pPr>
        <w:pStyle w:val="margin3"/>
        <w:framePr w:wrap="around"/>
      </w:pPr>
      <w:r w:rsidRPr="001243B3">
        <w:t>Totally Mentally Incapacitated</w:t>
      </w:r>
    </w:p>
    <w:p w14:paraId="3341D1A7" w14:textId="77777777" w:rsidR="00502D40" w:rsidRPr="0092472C" w:rsidRDefault="00CD06C3" w:rsidP="00502D40">
      <w:pPr>
        <w:pStyle w:val="legal1"/>
        <w:rPr>
          <w:rStyle w:val="HTMLCite"/>
        </w:rPr>
      </w:pPr>
      <w:r>
        <w:t>A person determined to be totally mentally incapacitated by a court exercising probate jurisdiction is not subject to a voting disability or candidacy disqualification under this code if, subsequent to that determination, the</w:t>
      </w:r>
      <w:r>
        <w:t xml:space="preserve"> person's mental capacity has been completely restored by a final judgment of a court exercising probate jurisdiction. </w:t>
      </w:r>
      <w:r>
        <w:rPr>
          <w:rStyle w:val="HTMLCite"/>
        </w:rPr>
        <w:t>Election Code 1.020(a)</w:t>
      </w:r>
    </w:p>
    <w:p w14:paraId="7F14B0E2" w14:textId="77777777" w:rsidR="00502D40" w:rsidRPr="001959EF" w:rsidRDefault="00CD06C3" w:rsidP="00502D40">
      <w:pPr>
        <w:pStyle w:val="margin3"/>
        <w:framePr w:wrap="around"/>
      </w:pPr>
      <w:r w:rsidRPr="001243B3">
        <w:t>Partially Mentally Incapacitated Without the Right to Vote</w:t>
      </w:r>
    </w:p>
    <w:p w14:paraId="57D2B74D" w14:textId="77777777" w:rsidR="00502D40" w:rsidRDefault="00CD06C3" w:rsidP="00502D40">
      <w:pPr>
        <w:pStyle w:val="legal1"/>
      </w:pPr>
      <w:r>
        <w:t>A person determined to be partially mentally incapacita</w:t>
      </w:r>
      <w:r>
        <w:t>ted without the right to vote by a court exercising probate jurisdiction is not subject to a voting disability or candidacy disqualification under this code if, subsequent to that determination, the person’s guardianship has been modified to include the ri</w:t>
      </w:r>
      <w:r>
        <w:t xml:space="preserve">ght to vote or the person’s mental capacity has been completely restored by a subsequent final judgment of a court exercising probate jurisdiction. </w:t>
      </w:r>
      <w:r>
        <w:rPr>
          <w:rStyle w:val="HTMLCite"/>
        </w:rPr>
        <w:t>Election Code 1.020(a)</w:t>
      </w:r>
    </w:p>
    <w:p w14:paraId="49CEDFB6" w14:textId="77777777" w:rsidR="00502D40" w:rsidRPr="001959EF" w:rsidRDefault="00CD06C3" w:rsidP="00502D40">
      <w:pPr>
        <w:pStyle w:val="margin1"/>
        <w:framePr w:wrap="around" w:x="1665" w:y="65"/>
      </w:pPr>
      <w:r w:rsidRPr="001243B3">
        <w:t>Official Oaths</w:t>
      </w:r>
    </w:p>
    <w:p w14:paraId="206921AF" w14:textId="77777777" w:rsidR="0052776F" w:rsidRPr="00502D40" w:rsidRDefault="00CD06C3" w:rsidP="00200EA0">
      <w:pPr>
        <w:pStyle w:val="legal1"/>
        <w:rPr>
          <w:i/>
          <w:iCs/>
        </w:rPr>
      </w:pPr>
      <w:r>
        <w:t>Each member of the board shall take the proper oath of office before t</w:t>
      </w:r>
      <w:r>
        <w:t xml:space="preserve">aking up the duties of office. </w:t>
      </w:r>
      <w:r>
        <w:rPr>
          <w:rStyle w:val="HTMLCite"/>
        </w:rPr>
        <w:t>Education Code 130.082(d)</w:t>
      </w:r>
    </w:p>
    <w:sectPr w:rsidR="0052776F" w:rsidRPr="00502D40" w:rsidSect="00AF5D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1440" w:bottom="1440" w:left="4248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AC48" w14:textId="77777777" w:rsidR="00000000" w:rsidRDefault="00CD06C3">
      <w:pPr>
        <w:spacing w:after="0" w:line="240" w:lineRule="auto"/>
      </w:pPr>
      <w:r>
        <w:separator/>
      </w:r>
    </w:p>
  </w:endnote>
  <w:endnote w:type="continuationSeparator" w:id="0">
    <w:p w14:paraId="331B7B04" w14:textId="77777777" w:rsidR="00000000" w:rsidRDefault="00CD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ED6F" w14:textId="77777777" w:rsidR="00502D40" w:rsidRDefault="00502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-252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1854"/>
      <w:gridCol w:w="3168"/>
    </w:tblGrid>
    <w:tr w:rsidR="00D50FE6" w14:paraId="713D285C" w14:textId="77777777" w:rsidTr="00156E6F">
      <w:tc>
        <w:tcPr>
          <w:tcW w:w="4050" w:type="dxa"/>
        </w:tcPr>
        <w:p w14:paraId="4555A8AA" w14:textId="77777777" w:rsidR="00095EDA" w:rsidRDefault="00CD06C3" w:rsidP="002247EF">
          <w:pPr>
            <w:pStyle w:val="Footer"/>
          </w:pPr>
          <w:r>
            <w:t xml:space="preserve">DATE ISSUED: 11/22/2021  </w:t>
          </w:r>
        </w:p>
      </w:tc>
      <w:tc>
        <w:tcPr>
          <w:tcW w:w="1854" w:type="dxa"/>
          <w:vMerge w:val="restart"/>
        </w:tcPr>
        <w:p w14:paraId="023457EE" w14:textId="77777777" w:rsidR="00095EDA" w:rsidRDefault="00095EDA" w:rsidP="002247EF">
          <w:pPr>
            <w:pStyle w:val="Footer"/>
            <w:jc w:val="right"/>
          </w:pPr>
        </w:p>
      </w:tc>
      <w:tc>
        <w:tcPr>
          <w:tcW w:w="3168" w:type="dxa"/>
        </w:tcPr>
        <w:p w14:paraId="2D1DF498" w14:textId="77777777" w:rsidR="00095EDA" w:rsidRDefault="00CD06C3" w:rsidP="002247EF">
          <w:pPr>
            <w:pStyle w:val="Footer"/>
            <w:jc w:val="right"/>
          </w:pPr>
          <w:r>
            <w:fldChar w:fldCharType="begin"/>
          </w:r>
          <w:r w:rsidR="00005310">
            <w:instrText xml:space="preserve"> PAGE </w:instrText>
          </w:r>
          <w:r>
            <w:fldChar w:fldCharType="separate"/>
          </w:r>
          <w:r w:rsidR="00200EA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005310">
            <w:t xml:space="preserve"> of </w:t>
          </w:r>
          <w:r>
            <w:fldChar w:fldCharType="begin"/>
          </w:r>
          <w:r w:rsidR="00005310">
            <w:instrText xml:space="preserve"> NUMPAGES </w:instrText>
          </w:r>
          <w:r>
            <w:fldChar w:fldCharType="separate"/>
          </w:r>
          <w:r w:rsidR="00200EA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D50FE6" w14:paraId="31F184A6" w14:textId="77777777" w:rsidTr="00156E6F">
      <w:tc>
        <w:tcPr>
          <w:tcW w:w="4050" w:type="dxa"/>
        </w:tcPr>
        <w:p w14:paraId="52424AA8" w14:textId="77777777" w:rsidR="00095EDA" w:rsidRDefault="00CD06C3" w:rsidP="002247EF">
          <w:pPr>
            <w:pStyle w:val="Footer"/>
          </w:pPr>
          <w:r>
            <w:t>UPDATE 42</w:t>
          </w:r>
        </w:p>
      </w:tc>
      <w:tc>
        <w:tcPr>
          <w:tcW w:w="1854" w:type="dxa"/>
          <w:vMerge/>
        </w:tcPr>
        <w:p w14:paraId="5436E4F9" w14:textId="77777777" w:rsidR="00095EDA" w:rsidRDefault="00095EDA" w:rsidP="002247EF">
          <w:pPr>
            <w:pStyle w:val="Footer"/>
          </w:pPr>
        </w:p>
      </w:tc>
      <w:tc>
        <w:tcPr>
          <w:tcW w:w="3168" w:type="dxa"/>
        </w:tcPr>
        <w:p w14:paraId="58FB0B68" w14:textId="77777777" w:rsidR="00095EDA" w:rsidRDefault="00095EDA" w:rsidP="002247EF">
          <w:pPr>
            <w:pStyle w:val="Footer"/>
            <w:jc w:val="right"/>
          </w:pPr>
        </w:p>
      </w:tc>
    </w:tr>
    <w:tr w:rsidR="00D50FE6" w14:paraId="3208EDFE" w14:textId="77777777" w:rsidTr="00156E6F">
      <w:tc>
        <w:tcPr>
          <w:tcW w:w="4050" w:type="dxa"/>
        </w:tcPr>
        <w:p w14:paraId="197AB56A" w14:textId="77777777" w:rsidR="00095EDA" w:rsidRDefault="00CD06C3" w:rsidP="002247EF">
          <w:pPr>
            <w:pStyle w:val="Footer"/>
          </w:pPr>
          <w:r>
            <w:t>BBA(LEGAL)-LJC</w:t>
          </w:r>
        </w:p>
      </w:tc>
      <w:tc>
        <w:tcPr>
          <w:tcW w:w="1854" w:type="dxa"/>
          <w:vMerge/>
        </w:tcPr>
        <w:p w14:paraId="138E6692" w14:textId="77777777" w:rsidR="00095EDA" w:rsidRDefault="00095EDA" w:rsidP="002247EF">
          <w:pPr>
            <w:pStyle w:val="Footer"/>
          </w:pPr>
        </w:p>
      </w:tc>
      <w:tc>
        <w:tcPr>
          <w:tcW w:w="3168" w:type="dxa"/>
        </w:tcPr>
        <w:p w14:paraId="5901B851" w14:textId="77777777" w:rsidR="00095EDA" w:rsidRDefault="00095EDA" w:rsidP="002247EF">
          <w:pPr>
            <w:pStyle w:val="Footer"/>
            <w:jc w:val="right"/>
          </w:pPr>
        </w:p>
      </w:tc>
    </w:tr>
  </w:tbl>
  <w:p w14:paraId="1B9EF8B3" w14:textId="77777777" w:rsidR="00AF5DD1" w:rsidRDefault="00AF5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19429" w14:textId="77777777" w:rsidR="00502D40" w:rsidRDefault="00502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E04DF" w14:textId="77777777" w:rsidR="00000000" w:rsidRDefault="00CD06C3">
      <w:pPr>
        <w:spacing w:after="0" w:line="240" w:lineRule="auto"/>
      </w:pPr>
      <w:r>
        <w:separator/>
      </w:r>
    </w:p>
  </w:footnote>
  <w:footnote w:type="continuationSeparator" w:id="0">
    <w:p w14:paraId="2F67FEF1" w14:textId="77777777" w:rsidR="00000000" w:rsidRDefault="00CD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A8D22" w14:textId="77777777" w:rsidR="00502D40" w:rsidRDefault="00502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-252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8"/>
      <w:gridCol w:w="1584"/>
    </w:tblGrid>
    <w:tr w:rsidR="00D50FE6" w14:paraId="3A3A9AB6" w14:textId="77777777" w:rsidTr="009E01DD">
      <w:tc>
        <w:tcPr>
          <w:tcW w:w="7488" w:type="dxa"/>
        </w:tcPr>
        <w:p w14:paraId="76C8C64A" w14:textId="77777777" w:rsidR="009E01DD" w:rsidRDefault="00CD06C3" w:rsidP="002247EF">
          <w:pPr>
            <w:pStyle w:val="Header"/>
          </w:pPr>
          <w:r>
            <w:t>Alvin Community College</w:t>
          </w:r>
        </w:p>
      </w:tc>
      <w:tc>
        <w:tcPr>
          <w:tcW w:w="1584" w:type="dxa"/>
        </w:tcPr>
        <w:p w14:paraId="0F6BEB9D" w14:textId="77777777" w:rsidR="009E01DD" w:rsidRDefault="009E01DD" w:rsidP="002247EF">
          <w:pPr>
            <w:pStyle w:val="Header"/>
          </w:pPr>
        </w:p>
      </w:tc>
    </w:tr>
    <w:tr w:rsidR="00D50FE6" w14:paraId="20FE967B" w14:textId="77777777" w:rsidTr="009E01DD">
      <w:tc>
        <w:tcPr>
          <w:tcW w:w="7488" w:type="dxa"/>
        </w:tcPr>
        <w:p w14:paraId="754E0631" w14:textId="77777777" w:rsidR="009E01DD" w:rsidRDefault="00CD06C3" w:rsidP="002247EF">
          <w:pPr>
            <w:pStyle w:val="Header"/>
          </w:pPr>
          <w:r>
            <w:t>020501</w:t>
          </w:r>
        </w:p>
      </w:tc>
      <w:tc>
        <w:tcPr>
          <w:tcW w:w="1584" w:type="dxa"/>
        </w:tcPr>
        <w:p w14:paraId="4D5069FB" w14:textId="77777777" w:rsidR="009E01DD" w:rsidRDefault="009E01DD" w:rsidP="002247EF">
          <w:pPr>
            <w:pStyle w:val="Header"/>
          </w:pPr>
        </w:p>
      </w:tc>
    </w:tr>
    <w:tr w:rsidR="00D50FE6" w14:paraId="51EDC8B6" w14:textId="77777777" w:rsidTr="009E01DD">
      <w:tc>
        <w:tcPr>
          <w:tcW w:w="7488" w:type="dxa"/>
        </w:tcPr>
        <w:p w14:paraId="61DFAD6B" w14:textId="77777777" w:rsidR="009E01DD" w:rsidRDefault="009E01DD" w:rsidP="002247EF">
          <w:pPr>
            <w:pStyle w:val="Header"/>
          </w:pPr>
        </w:p>
      </w:tc>
      <w:tc>
        <w:tcPr>
          <w:tcW w:w="1584" w:type="dxa"/>
        </w:tcPr>
        <w:p w14:paraId="5D0CDFAD" w14:textId="77777777" w:rsidR="009E01DD" w:rsidRDefault="009E01DD" w:rsidP="002247EF">
          <w:pPr>
            <w:pStyle w:val="Header"/>
          </w:pPr>
        </w:p>
      </w:tc>
    </w:tr>
    <w:tr w:rsidR="00D50FE6" w14:paraId="06939968" w14:textId="77777777" w:rsidTr="009E01DD">
      <w:tc>
        <w:tcPr>
          <w:tcW w:w="7488" w:type="dxa"/>
        </w:tcPr>
        <w:p w14:paraId="2A39D84B" w14:textId="77777777" w:rsidR="009E01DD" w:rsidRDefault="00CD06C3" w:rsidP="002247EF">
          <w:pPr>
            <w:pStyle w:val="Header"/>
          </w:pPr>
          <w:r>
            <w:t>BOARD MEMBERS</w:t>
          </w:r>
        </w:p>
      </w:tc>
      <w:tc>
        <w:tcPr>
          <w:tcW w:w="1584" w:type="dxa"/>
        </w:tcPr>
        <w:p w14:paraId="082B777D" w14:textId="77777777" w:rsidR="009E01DD" w:rsidRDefault="00CD06C3" w:rsidP="002247EF">
          <w:pPr>
            <w:pStyle w:val="Header"/>
            <w:jc w:val="right"/>
          </w:pPr>
          <w:r>
            <w:t>BBA</w:t>
          </w:r>
        </w:p>
      </w:tc>
    </w:tr>
    <w:tr w:rsidR="00D50FE6" w14:paraId="284CF86D" w14:textId="77777777" w:rsidTr="009E01DD">
      <w:tc>
        <w:tcPr>
          <w:tcW w:w="7488" w:type="dxa"/>
        </w:tcPr>
        <w:p w14:paraId="6770D796" w14:textId="77777777" w:rsidR="009E01DD" w:rsidRDefault="00CD06C3" w:rsidP="002247EF">
          <w:pPr>
            <w:pStyle w:val="Header"/>
          </w:pPr>
          <w:r>
            <w:t>ELIGIBILITY/QUALIFICATIONS</w:t>
          </w:r>
        </w:p>
      </w:tc>
      <w:tc>
        <w:tcPr>
          <w:tcW w:w="1584" w:type="dxa"/>
        </w:tcPr>
        <w:p w14:paraId="6F0B8728" w14:textId="77777777" w:rsidR="009E01DD" w:rsidRDefault="00CD06C3" w:rsidP="002247EF">
          <w:pPr>
            <w:pStyle w:val="Header"/>
            <w:jc w:val="right"/>
          </w:pPr>
          <w:r>
            <w:t>(LEGAL)</w:t>
          </w:r>
        </w:p>
      </w:tc>
    </w:tr>
  </w:tbl>
  <w:p w14:paraId="2BE340D8" w14:textId="77777777" w:rsidR="009E01DD" w:rsidRDefault="009E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E8D7" w14:textId="77777777" w:rsidR="00502D40" w:rsidRDefault="00502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02067"/>
    <w:multiLevelType w:val="multilevel"/>
    <w:tmpl w:val="70C0FB3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1" w15:restartNumberingAfterBreak="0">
    <w:nsid w:val="145E04C5"/>
    <w:multiLevelType w:val="multilevel"/>
    <w:tmpl w:val="ED36D84E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513A20"/>
    <w:multiLevelType w:val="multilevel"/>
    <w:tmpl w:val="0614B0B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526646"/>
    <w:multiLevelType w:val="multilevel"/>
    <w:tmpl w:val="6A04A198"/>
    <w:styleLink w:val="semanticbullets"/>
    <w:lvl w:ilvl="0">
      <w:start w:val="1"/>
      <w:numFmt w:val="bullet"/>
      <w:pStyle w:val="bullet-level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-level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-level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-level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pStyle w:val="bullet-level5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abstractNum w:abstractNumId="5" w15:restartNumberingAfterBreak="0">
    <w:nsid w:val="5DD51098"/>
    <w:multiLevelType w:val="multilevel"/>
    <w:tmpl w:val="AD0644F0"/>
    <w:styleLink w:val="semanticnumbers"/>
    <w:lvl w:ilvl="0">
      <w:start w:val="1"/>
      <w:numFmt w:val="decimal"/>
      <w:pStyle w:val="list-level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-level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-level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-level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pStyle w:val="list-level5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6" w15:restartNumberingAfterBreak="0">
    <w:nsid w:val="78940BAF"/>
    <w:multiLevelType w:val="multilevel"/>
    <w:tmpl w:val="DF4E5CB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QFSet/>
  <w:defaultTabStop w:val="720"/>
  <w:autoHyphenation/>
  <w:consecutiveHyphenLimit w:val="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D9"/>
    <w:rsid w:val="00005310"/>
    <w:rsid w:val="000632E2"/>
    <w:rsid w:val="00095EDA"/>
    <w:rsid w:val="000D5DC2"/>
    <w:rsid w:val="001243B3"/>
    <w:rsid w:val="001717C5"/>
    <w:rsid w:val="001959EF"/>
    <w:rsid w:val="001A6107"/>
    <w:rsid w:val="001D1F6F"/>
    <w:rsid w:val="001D2261"/>
    <w:rsid w:val="00200EA0"/>
    <w:rsid w:val="002016F0"/>
    <w:rsid w:val="00206D70"/>
    <w:rsid w:val="002247EF"/>
    <w:rsid w:val="00240476"/>
    <w:rsid w:val="002633B4"/>
    <w:rsid w:val="00266DD8"/>
    <w:rsid w:val="002C0AEE"/>
    <w:rsid w:val="002E58CD"/>
    <w:rsid w:val="00360762"/>
    <w:rsid w:val="003A5E5B"/>
    <w:rsid w:val="003F4DE9"/>
    <w:rsid w:val="004923F7"/>
    <w:rsid w:val="00502CA7"/>
    <w:rsid w:val="00502D40"/>
    <w:rsid w:val="00505DF5"/>
    <w:rsid w:val="00507D6B"/>
    <w:rsid w:val="0052776F"/>
    <w:rsid w:val="005361CE"/>
    <w:rsid w:val="00581C22"/>
    <w:rsid w:val="005A7079"/>
    <w:rsid w:val="005C5DF2"/>
    <w:rsid w:val="00606323"/>
    <w:rsid w:val="006109BB"/>
    <w:rsid w:val="006E0BD4"/>
    <w:rsid w:val="00756C0D"/>
    <w:rsid w:val="00846C2F"/>
    <w:rsid w:val="0088695E"/>
    <w:rsid w:val="00895529"/>
    <w:rsid w:val="008A7059"/>
    <w:rsid w:val="008C3C12"/>
    <w:rsid w:val="008F2BFA"/>
    <w:rsid w:val="00916D17"/>
    <w:rsid w:val="0092472C"/>
    <w:rsid w:val="009A15E2"/>
    <w:rsid w:val="009E01DD"/>
    <w:rsid w:val="00A33E7E"/>
    <w:rsid w:val="00A57E30"/>
    <w:rsid w:val="00A66718"/>
    <w:rsid w:val="00AF5DD1"/>
    <w:rsid w:val="00C5533F"/>
    <w:rsid w:val="00C97189"/>
    <w:rsid w:val="00CD06C3"/>
    <w:rsid w:val="00D447BE"/>
    <w:rsid w:val="00D50FE6"/>
    <w:rsid w:val="00D74550"/>
    <w:rsid w:val="00D91071"/>
    <w:rsid w:val="00DA5B61"/>
    <w:rsid w:val="00E753DD"/>
    <w:rsid w:val="00E75B5C"/>
    <w:rsid w:val="00E847A6"/>
    <w:rsid w:val="00E928A8"/>
    <w:rsid w:val="00EA6880"/>
    <w:rsid w:val="00F01AD9"/>
    <w:rsid w:val="00F83EBF"/>
    <w:rsid w:val="00FA1542"/>
    <w:rsid w:val="00FA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4322"/>
  <w15:docId w15:val="{4A921923-B2C0-4E72-AD6F-EC099EF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"/>
    <w:lsdException w:name="endnote text" w:uiPriority="3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semiHidden/>
    <w:qFormat/>
    <w:rsid w:val="00FA6DE7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E928A8"/>
    <w:pPr>
      <w:keepNext/>
      <w:keepLines/>
      <w:spacing w:before="240"/>
      <w:outlineLvl w:val="0"/>
    </w:pPr>
    <w:rPr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92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unhideWhenUsed/>
    <w:rsid w:val="00E928A8"/>
    <w:pPr>
      <w:ind w:left="720"/>
      <w:contextualSpacing/>
    </w:pPr>
  </w:style>
  <w:style w:type="paragraph" w:customStyle="1" w:styleId="local1">
    <w:name w:val="local:1"/>
    <w:link w:val="local1Char"/>
    <w:qFormat/>
    <w:rsid w:val="00FA6DE7"/>
    <w:rPr>
      <w:kern w:val="20"/>
    </w:rPr>
  </w:style>
  <w:style w:type="paragraph" w:customStyle="1" w:styleId="local2">
    <w:name w:val="local:2"/>
    <w:basedOn w:val="local1"/>
    <w:qFormat/>
    <w:rsid w:val="00E928A8"/>
    <w:pPr>
      <w:ind w:left="504"/>
    </w:pPr>
  </w:style>
  <w:style w:type="paragraph" w:customStyle="1" w:styleId="local3">
    <w:name w:val="local:3"/>
    <w:basedOn w:val="local1"/>
    <w:qFormat/>
    <w:rsid w:val="00E928A8"/>
    <w:pPr>
      <w:ind w:left="1008"/>
    </w:pPr>
  </w:style>
  <w:style w:type="paragraph" w:customStyle="1" w:styleId="local4">
    <w:name w:val="local:4"/>
    <w:basedOn w:val="local1"/>
    <w:qFormat/>
    <w:rsid w:val="00E928A8"/>
    <w:pPr>
      <w:ind w:left="1512"/>
    </w:pPr>
  </w:style>
  <w:style w:type="paragraph" w:customStyle="1" w:styleId="legal1">
    <w:name w:val="legal:1"/>
    <w:basedOn w:val="local1"/>
    <w:link w:val="legal1Char"/>
    <w:qFormat/>
    <w:rsid w:val="00E928A8"/>
  </w:style>
  <w:style w:type="paragraph" w:customStyle="1" w:styleId="legal2">
    <w:name w:val="legal:2"/>
    <w:basedOn w:val="legal1"/>
    <w:qFormat/>
    <w:rsid w:val="00E928A8"/>
    <w:pPr>
      <w:ind w:left="504"/>
    </w:pPr>
  </w:style>
  <w:style w:type="paragraph" w:customStyle="1" w:styleId="legal3">
    <w:name w:val="legal:3"/>
    <w:basedOn w:val="legal1"/>
    <w:qFormat/>
    <w:rsid w:val="00E928A8"/>
    <w:pPr>
      <w:ind w:left="1008"/>
    </w:pPr>
  </w:style>
  <w:style w:type="paragraph" w:customStyle="1" w:styleId="legal4">
    <w:name w:val="legal:4"/>
    <w:basedOn w:val="legal1"/>
    <w:qFormat/>
    <w:rsid w:val="00E928A8"/>
    <w:pPr>
      <w:ind w:left="1512"/>
    </w:pPr>
  </w:style>
  <w:style w:type="paragraph" w:customStyle="1" w:styleId="unique1">
    <w:name w:val="unique:1"/>
    <w:basedOn w:val="local1"/>
    <w:qFormat/>
    <w:rsid w:val="00E928A8"/>
  </w:style>
  <w:style w:type="paragraph" w:customStyle="1" w:styleId="unique2">
    <w:name w:val="unique:2"/>
    <w:basedOn w:val="unique1"/>
    <w:qFormat/>
    <w:rsid w:val="00E928A8"/>
    <w:pPr>
      <w:ind w:left="504"/>
    </w:pPr>
  </w:style>
  <w:style w:type="paragraph" w:customStyle="1" w:styleId="unique3">
    <w:name w:val="unique:3"/>
    <w:basedOn w:val="unique1"/>
    <w:qFormat/>
    <w:rsid w:val="00E928A8"/>
    <w:pPr>
      <w:ind w:left="1008"/>
    </w:pPr>
  </w:style>
  <w:style w:type="paragraph" w:customStyle="1" w:styleId="unique4">
    <w:name w:val="unique:4"/>
    <w:basedOn w:val="unique1"/>
    <w:qFormat/>
    <w:rsid w:val="00E928A8"/>
    <w:pPr>
      <w:ind w:left="1512"/>
    </w:pPr>
  </w:style>
  <w:style w:type="paragraph" w:customStyle="1" w:styleId="cite1">
    <w:name w:val="cite:1"/>
    <w:basedOn w:val="legal1"/>
    <w:qFormat/>
    <w:rsid w:val="00E928A8"/>
    <w:rPr>
      <w:i/>
    </w:rPr>
  </w:style>
  <w:style w:type="paragraph" w:customStyle="1" w:styleId="cite2">
    <w:name w:val="cite:2"/>
    <w:basedOn w:val="cite1"/>
    <w:qFormat/>
    <w:rsid w:val="00E928A8"/>
    <w:pPr>
      <w:ind w:left="504"/>
    </w:pPr>
  </w:style>
  <w:style w:type="paragraph" w:customStyle="1" w:styleId="margin1">
    <w:name w:val="margin:1"/>
    <w:basedOn w:val="local1"/>
    <w:next w:val="legal1"/>
    <w:link w:val="margin1Char"/>
    <w:qFormat/>
    <w:rsid w:val="00E928A8"/>
    <w:pPr>
      <w:keepNext/>
      <w:framePr w:w="2232" w:hSpace="288" w:wrap="around" w:vAnchor="text" w:hAnchor="page" w:y="1"/>
      <w:suppressAutoHyphens/>
      <w:spacing w:after="100" w:line="240" w:lineRule="auto"/>
      <w:outlineLvl w:val="0"/>
    </w:pPr>
    <w:rPr>
      <w:b/>
      <w:kern w:val="0"/>
    </w:rPr>
  </w:style>
  <w:style w:type="paragraph" w:customStyle="1" w:styleId="margin2">
    <w:name w:val="margin:2"/>
    <w:basedOn w:val="margin1"/>
    <w:next w:val="legal1"/>
    <w:link w:val="margin2Char"/>
    <w:qFormat/>
    <w:rsid w:val="00E928A8"/>
    <w:pPr>
      <w:framePr w:wrap="around"/>
      <w:ind w:left="245"/>
      <w:outlineLvl w:val="1"/>
    </w:pPr>
    <w:rPr>
      <w:b w:val="0"/>
    </w:rPr>
  </w:style>
  <w:style w:type="paragraph" w:customStyle="1" w:styleId="margin3">
    <w:name w:val="margin:3"/>
    <w:basedOn w:val="margin2"/>
    <w:next w:val="legal1"/>
    <w:qFormat/>
    <w:rsid w:val="00E928A8"/>
    <w:pPr>
      <w:framePr w:wrap="around"/>
      <w:ind w:left="490"/>
      <w:outlineLvl w:val="2"/>
    </w:pPr>
    <w:rPr>
      <w:i/>
    </w:rPr>
  </w:style>
  <w:style w:type="paragraph" w:customStyle="1" w:styleId="note1">
    <w:name w:val="note:1"/>
    <w:basedOn w:val="local1"/>
    <w:next w:val="legal1"/>
    <w:qFormat/>
    <w:rsid w:val="00E928A8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customStyle="1" w:styleId="para">
    <w:name w:val="para"/>
    <w:basedOn w:val="local1"/>
    <w:uiPriority w:val="2"/>
    <w:qFormat/>
    <w:rsid w:val="00E928A8"/>
    <w:pPr>
      <w:spacing w:after="120" w:line="240" w:lineRule="auto"/>
      <w:ind w:left="-2520"/>
    </w:pPr>
  </w:style>
  <w:style w:type="paragraph" w:customStyle="1" w:styleId="zBar">
    <w:name w:val="zBar"/>
    <w:basedOn w:val="para"/>
    <w:uiPriority w:val="1"/>
    <w:qFormat/>
    <w:rsid w:val="00E928A8"/>
    <w:pPr>
      <w:pBdr>
        <w:bottom w:val="thickThinSmallGap" w:sz="24" w:space="0" w:color="auto"/>
      </w:pBdr>
    </w:pPr>
  </w:style>
  <w:style w:type="paragraph" w:customStyle="1" w:styleId="zComment">
    <w:name w:val="zComment"/>
    <w:basedOn w:val="para"/>
    <w:uiPriority w:val="1"/>
    <w:qFormat/>
    <w:rsid w:val="00E928A8"/>
    <w:pPr>
      <w:tabs>
        <w:tab w:val="center" w:pos="3240"/>
      </w:tabs>
      <w:spacing w:before="240" w:after="240"/>
    </w:pPr>
    <w:rPr>
      <w:b/>
    </w:rPr>
  </w:style>
  <w:style w:type="paragraph" w:customStyle="1" w:styleId="name">
    <w:name w:val="name"/>
    <w:basedOn w:val="para"/>
    <w:next w:val="section"/>
    <w:uiPriority w:val="2"/>
    <w:qFormat/>
    <w:rsid w:val="00E928A8"/>
  </w:style>
  <w:style w:type="paragraph" w:customStyle="1" w:styleId="section">
    <w:name w:val="section"/>
    <w:basedOn w:val="para"/>
    <w:next w:val="subsection"/>
    <w:uiPriority w:val="2"/>
    <w:qFormat/>
    <w:rsid w:val="00E928A8"/>
  </w:style>
  <w:style w:type="paragraph" w:customStyle="1" w:styleId="subsection">
    <w:name w:val="subsection"/>
    <w:basedOn w:val="para"/>
    <w:next w:val="para"/>
    <w:uiPriority w:val="2"/>
    <w:qFormat/>
    <w:rsid w:val="00E928A8"/>
  </w:style>
  <w:style w:type="paragraph" w:styleId="Header">
    <w:name w:val="header"/>
    <w:basedOn w:val="Normal"/>
    <w:link w:val="HeaderChar"/>
    <w:uiPriority w:val="99"/>
    <w:rsid w:val="00E9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E7"/>
    <w:rPr>
      <w:kern w:val="20"/>
    </w:rPr>
  </w:style>
  <w:style w:type="paragraph" w:styleId="Footer">
    <w:name w:val="footer"/>
    <w:basedOn w:val="Normal"/>
    <w:link w:val="FooterChar"/>
    <w:uiPriority w:val="99"/>
    <w:rsid w:val="00E9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E7"/>
    <w:rPr>
      <w:kern w:val="20"/>
    </w:rPr>
  </w:style>
  <w:style w:type="table" w:styleId="TableGrid">
    <w:name w:val="Table Grid"/>
    <w:basedOn w:val="TableNormal"/>
    <w:uiPriority w:val="59"/>
    <w:rsid w:val="00E928A8"/>
    <w:tblPr/>
  </w:style>
  <w:style w:type="character" w:customStyle="1" w:styleId="Heading1Char">
    <w:name w:val="Heading 1 Char"/>
    <w:basedOn w:val="DefaultParagraphFont"/>
    <w:link w:val="Heading1"/>
    <w:uiPriority w:val="9"/>
    <w:semiHidden/>
    <w:rsid w:val="00FA6DE7"/>
    <w:rPr>
      <w:b/>
      <w:bCs/>
      <w:kern w:val="20"/>
      <w:szCs w:val="28"/>
      <w:u w:val="single"/>
    </w:rPr>
  </w:style>
  <w:style w:type="paragraph" w:customStyle="1" w:styleId="subhead">
    <w:name w:val="subhead"/>
    <w:basedOn w:val="para"/>
    <w:next w:val="para"/>
    <w:uiPriority w:val="2"/>
    <w:qFormat/>
    <w:rsid w:val="00E928A8"/>
    <w:pPr>
      <w:spacing w:before="120" w:line="240" w:lineRule="atLeast"/>
    </w:pPr>
    <w:rPr>
      <w:rFonts w:ascii="Times New Roman" w:hAnsi="Times New Roman"/>
      <w:b/>
      <w:sz w:val="24"/>
    </w:rPr>
  </w:style>
  <w:style w:type="character" w:customStyle="1" w:styleId="local1Char">
    <w:name w:val="local:1 Char"/>
    <w:basedOn w:val="DefaultParagraphFont"/>
    <w:link w:val="local1"/>
    <w:rsid w:val="00FA6DE7"/>
    <w:rPr>
      <w:kern w:val="20"/>
    </w:rPr>
  </w:style>
  <w:style w:type="character" w:customStyle="1" w:styleId="legal1Char">
    <w:name w:val="legal:1 Char"/>
    <w:basedOn w:val="DefaultParagraphFont"/>
    <w:link w:val="legal1"/>
    <w:locked/>
    <w:rsid w:val="00E928A8"/>
    <w:rPr>
      <w:kern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DE7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character" w:styleId="HTMLCite">
    <w:name w:val="HTML Cite"/>
    <w:basedOn w:val="DefaultParagraphFont"/>
    <w:rsid w:val="00E928A8"/>
    <w:rPr>
      <w:i/>
      <w:iCs/>
      <w:kern w:val="20"/>
    </w:rPr>
  </w:style>
  <w:style w:type="character" w:styleId="Hyperlink">
    <w:name w:val="Hyperlink"/>
    <w:basedOn w:val="DefaultParagraphFont"/>
    <w:uiPriority w:val="99"/>
    <w:rsid w:val="00E928A8"/>
    <w:rPr>
      <w:color w:val="0000FF"/>
      <w:u w:val="single"/>
    </w:rPr>
  </w:style>
  <w:style w:type="paragraph" w:customStyle="1" w:styleId="legal5">
    <w:name w:val="legal:5"/>
    <w:basedOn w:val="legal1"/>
    <w:qFormat/>
    <w:rsid w:val="00E928A8"/>
    <w:pPr>
      <w:ind w:left="2016"/>
    </w:pPr>
    <w:rPr>
      <w:noProof/>
      <w:lang w:val="es-ES_tradnl"/>
    </w:rPr>
  </w:style>
  <w:style w:type="paragraph" w:customStyle="1" w:styleId="legal6">
    <w:name w:val="legal:6"/>
    <w:basedOn w:val="legal1"/>
    <w:qFormat/>
    <w:rsid w:val="00E928A8"/>
    <w:pPr>
      <w:ind w:left="2520"/>
    </w:pPr>
  </w:style>
  <w:style w:type="paragraph" w:customStyle="1" w:styleId="local5">
    <w:name w:val="local:5"/>
    <w:basedOn w:val="local1"/>
    <w:qFormat/>
    <w:rsid w:val="00E928A8"/>
    <w:pPr>
      <w:ind w:left="2016"/>
    </w:pPr>
    <w:rPr>
      <w:noProof/>
    </w:rPr>
  </w:style>
  <w:style w:type="paragraph" w:customStyle="1" w:styleId="local6">
    <w:name w:val="local:6"/>
    <w:basedOn w:val="local1"/>
    <w:qFormat/>
    <w:rsid w:val="00E928A8"/>
    <w:pPr>
      <w:ind w:left="2520"/>
    </w:pPr>
  </w:style>
  <w:style w:type="character" w:customStyle="1" w:styleId="margin1Char">
    <w:name w:val="margin:1 Char"/>
    <w:basedOn w:val="DefaultParagraphFont"/>
    <w:link w:val="margin1"/>
    <w:locked/>
    <w:rsid w:val="00FA6DE7"/>
    <w:rPr>
      <w:b/>
    </w:rPr>
  </w:style>
  <w:style w:type="character" w:customStyle="1" w:styleId="margin2Char">
    <w:name w:val="margin:2 Char"/>
    <w:basedOn w:val="margin1Char"/>
    <w:link w:val="margin2"/>
    <w:locked/>
    <w:rsid w:val="00E928A8"/>
    <w:rPr>
      <w:b w:val="0"/>
    </w:rPr>
  </w:style>
  <w:style w:type="paragraph" w:customStyle="1" w:styleId="margin4">
    <w:name w:val="margin:4"/>
    <w:basedOn w:val="margin1"/>
    <w:next w:val="legal1"/>
    <w:qFormat/>
    <w:rsid w:val="00E928A8"/>
    <w:pPr>
      <w:framePr w:wrap="around"/>
      <w:spacing w:before="20"/>
      <w:ind w:left="734"/>
      <w:outlineLvl w:val="3"/>
    </w:pPr>
    <w:rPr>
      <w:b w:val="0"/>
      <w:sz w:val="20"/>
    </w:rPr>
  </w:style>
  <w:style w:type="paragraph" w:customStyle="1" w:styleId="margin5">
    <w:name w:val="margin:5"/>
    <w:basedOn w:val="margin1"/>
    <w:next w:val="legal1"/>
    <w:qFormat/>
    <w:rsid w:val="00E928A8"/>
    <w:pPr>
      <w:framePr w:wrap="around"/>
      <w:spacing w:before="20"/>
      <w:ind w:left="979"/>
      <w:outlineLvl w:val="4"/>
    </w:pPr>
    <w:rPr>
      <w:b w:val="0"/>
      <w:i/>
      <w:sz w:val="20"/>
    </w:rPr>
  </w:style>
  <w:style w:type="paragraph" w:customStyle="1" w:styleId="note2">
    <w:name w:val="note:2"/>
    <w:basedOn w:val="note1"/>
    <w:next w:val="legal3"/>
    <w:qFormat/>
    <w:rsid w:val="00E928A8"/>
    <w:pPr>
      <w:pBdr>
        <w:top w:val="none" w:sz="0" w:space="0" w:color="auto"/>
        <w:bottom w:val="none" w:sz="0" w:space="0" w:color="auto"/>
      </w:pBdr>
      <w:spacing w:before="160"/>
    </w:pPr>
  </w:style>
  <w:style w:type="character" w:customStyle="1" w:styleId="notedecoration">
    <w:name w:val="note:decoration"/>
    <w:basedOn w:val="DefaultParagraphFont"/>
    <w:qFormat/>
    <w:rsid w:val="00E928A8"/>
    <w:rPr>
      <w:b/>
      <w:i/>
      <w:noProof/>
      <w:kern w:val="20"/>
    </w:rPr>
  </w:style>
  <w:style w:type="table" w:customStyle="1" w:styleId="NoteTable">
    <w:name w:val="Note:Table"/>
    <w:basedOn w:val="TableGrid"/>
    <w:uiPriority w:val="99"/>
    <w:rsid w:val="00E928A8"/>
    <w:pPr>
      <w:spacing w:before="16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</w:style>
  <w:style w:type="paragraph" w:styleId="TOC1">
    <w:name w:val="toc 1"/>
    <w:basedOn w:val="legal1"/>
    <w:next w:val="legal1"/>
    <w:autoRedefine/>
    <w:uiPriority w:val="39"/>
    <w:unhideWhenUsed/>
    <w:rsid w:val="00200EA0"/>
    <w:pPr>
      <w:tabs>
        <w:tab w:val="right" w:leader="dot" w:pos="6542"/>
      </w:tabs>
      <w:spacing w:after="100"/>
    </w:pPr>
    <w:rPr>
      <w:b/>
      <w:noProof/>
    </w:rPr>
  </w:style>
  <w:style w:type="paragraph" w:styleId="TOC2">
    <w:name w:val="toc 2"/>
    <w:basedOn w:val="legal1"/>
    <w:next w:val="legal1"/>
    <w:autoRedefine/>
    <w:uiPriority w:val="39"/>
    <w:unhideWhenUsed/>
    <w:rsid w:val="00200EA0"/>
    <w:pPr>
      <w:tabs>
        <w:tab w:val="right" w:leader="dot" w:pos="6542"/>
      </w:tabs>
      <w:spacing w:after="100"/>
      <w:ind w:left="220"/>
    </w:pPr>
    <w:rPr>
      <w:noProof/>
    </w:rPr>
  </w:style>
  <w:style w:type="paragraph" w:customStyle="1" w:styleId="unique5">
    <w:name w:val="unique:5"/>
    <w:basedOn w:val="unique1"/>
    <w:qFormat/>
    <w:rsid w:val="00E928A8"/>
    <w:pPr>
      <w:ind w:left="2016"/>
    </w:pPr>
    <w:rPr>
      <w:noProof/>
    </w:rPr>
  </w:style>
  <w:style w:type="paragraph" w:customStyle="1" w:styleId="unique6">
    <w:name w:val="unique:6"/>
    <w:basedOn w:val="unique1"/>
    <w:qFormat/>
    <w:rsid w:val="00E928A8"/>
    <w:pPr>
      <w:ind w:left="2520"/>
    </w:pPr>
  </w:style>
  <w:style w:type="paragraph" w:styleId="EndnoteText">
    <w:name w:val="endnote text"/>
    <w:basedOn w:val="local1"/>
    <w:link w:val="EndnoteTextChar"/>
    <w:uiPriority w:val="3"/>
    <w:rsid w:val="00E928A8"/>
    <w:pPr>
      <w:keepLines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"/>
    <w:rsid w:val="000632E2"/>
    <w:rPr>
      <w:kern w:val="20"/>
      <w:sz w:val="20"/>
      <w:szCs w:val="20"/>
    </w:rPr>
  </w:style>
  <w:style w:type="character" w:styleId="EndnoteReference">
    <w:name w:val="endnote reference"/>
    <w:basedOn w:val="DefaultParagraphFont"/>
    <w:uiPriority w:val="3"/>
    <w:rsid w:val="00E928A8"/>
    <w:rPr>
      <w:kern w:val="20"/>
      <w:vertAlign w:val="superscript"/>
    </w:rPr>
  </w:style>
  <w:style w:type="paragraph" w:customStyle="1" w:styleId="signature-left">
    <w:name w:val="signature-left"/>
    <w:basedOn w:val="local1"/>
    <w:uiPriority w:val="1"/>
    <w:qFormat/>
    <w:rsid w:val="00E928A8"/>
    <w:pPr>
      <w:spacing w:before="160" w:after="0"/>
    </w:pPr>
  </w:style>
  <w:style w:type="paragraph" w:customStyle="1" w:styleId="signature-right">
    <w:name w:val="signature-right"/>
    <w:basedOn w:val="signature-left"/>
    <w:uiPriority w:val="1"/>
    <w:qFormat/>
    <w:rsid w:val="00E928A8"/>
    <w:pPr>
      <w:jc w:val="right"/>
    </w:pPr>
  </w:style>
  <w:style w:type="table" w:styleId="TableGrid1">
    <w:name w:val="Table Grid 1"/>
    <w:basedOn w:val="TableNormal"/>
    <w:uiPriority w:val="99"/>
    <w:semiHidden/>
    <w:unhideWhenUsed/>
    <w:rsid w:val="00E928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1">
    <w:name w:val="Table-Data-1"/>
    <w:basedOn w:val="TableGrid1"/>
    <w:uiPriority w:val="99"/>
    <w:rsid w:val="00E928A8"/>
    <w:pPr>
      <w:suppressAutoHyphens/>
      <w:spacing w:before="80" w:after="80"/>
    </w:pPr>
    <w:rPr>
      <w:kern w:val="20"/>
    </w:rPr>
    <w:tblPr>
      <w:tblInd w:w="115" w:type="dxa"/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2">
    <w:name w:val="Table-Data-2"/>
    <w:basedOn w:val="Table-Data-1"/>
    <w:uiPriority w:val="99"/>
    <w:rsid w:val="00E928A8"/>
    <w:tblPr>
      <w:tblInd w:w="619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3">
    <w:name w:val="Table-Data-3"/>
    <w:basedOn w:val="Table-Data-1"/>
    <w:uiPriority w:val="99"/>
    <w:rsid w:val="00E928A8"/>
    <w:tblPr>
      <w:tblInd w:w="1123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4">
    <w:name w:val="Table-Data-4"/>
    <w:basedOn w:val="Table-Data-1"/>
    <w:uiPriority w:val="99"/>
    <w:rsid w:val="00E928A8"/>
    <w:tblPr>
      <w:tblInd w:w="1627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5">
    <w:name w:val="Table-Data-5"/>
    <w:basedOn w:val="Table-Data-1"/>
    <w:uiPriority w:val="99"/>
    <w:rsid w:val="00E928A8"/>
    <w:tblPr>
      <w:tblInd w:w="2131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6">
    <w:name w:val="Table-Data-6"/>
    <w:basedOn w:val="Table-Data-1"/>
    <w:uiPriority w:val="99"/>
    <w:rsid w:val="00E928A8"/>
    <w:tblPr>
      <w:tblInd w:w="2635" w:type="dxa"/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Centered">
    <w:name w:val="Table-Data-Centered"/>
    <w:basedOn w:val="TableGrid1"/>
    <w:uiPriority w:val="99"/>
    <w:rsid w:val="00E928A8"/>
    <w:pPr>
      <w:suppressAutoHyphens/>
      <w:spacing w:before="80" w:after="80"/>
      <w:jc w:val="center"/>
    </w:pPr>
    <w:rPr>
      <w:kern w:val="20"/>
      <w:sz w:val="20"/>
      <w:szCs w:val="20"/>
    </w:rPr>
    <w:tblPr>
      <w:jc w:val="center"/>
    </w:tblPr>
    <w:trPr>
      <w:cantSplit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80" w:beforeAutospacing="0" w:afterLines="0" w:after="80" w:afterAutospacing="0" w:line="260" w:lineRule="atLeast"/>
        <w:jc w:val="center"/>
      </w:pPr>
      <w:rPr>
        <w:b/>
      </w:rPr>
      <w:tblPr/>
      <w:trPr>
        <w:cantSplit w:val="0"/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Layout-1">
    <w:name w:val="Table-Layout-1"/>
    <w:basedOn w:val="TableNormal"/>
    <w:uiPriority w:val="99"/>
    <w:rsid w:val="00E928A8"/>
    <w:rPr>
      <w:kern w:val="20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-Layout-2">
    <w:name w:val="Table-Layout-2"/>
    <w:basedOn w:val="Table-Layout-1"/>
    <w:uiPriority w:val="99"/>
    <w:rsid w:val="00E928A8"/>
    <w:tblPr>
      <w:tblInd w:w="504" w:type="dxa"/>
    </w:tblPr>
  </w:style>
  <w:style w:type="table" w:customStyle="1" w:styleId="Table-Layout-3">
    <w:name w:val="Table-Layout-3"/>
    <w:basedOn w:val="Table-Layout-1"/>
    <w:uiPriority w:val="99"/>
    <w:rsid w:val="00E928A8"/>
    <w:tblPr>
      <w:tblInd w:w="1008" w:type="dxa"/>
    </w:tblPr>
  </w:style>
  <w:style w:type="table" w:customStyle="1" w:styleId="Table-Layout-4">
    <w:name w:val="Table-Layout-4"/>
    <w:basedOn w:val="Table-Layout-1"/>
    <w:uiPriority w:val="99"/>
    <w:rsid w:val="00E928A8"/>
    <w:tblPr>
      <w:tblInd w:w="1512" w:type="dxa"/>
    </w:tblPr>
  </w:style>
  <w:style w:type="table" w:customStyle="1" w:styleId="Table-Layout-5">
    <w:name w:val="Table-Layout-5"/>
    <w:basedOn w:val="Table-Layout-1"/>
    <w:uiPriority w:val="99"/>
    <w:rsid w:val="00E928A8"/>
    <w:tblPr>
      <w:tblInd w:w="2016" w:type="dxa"/>
    </w:tblPr>
  </w:style>
  <w:style w:type="table" w:customStyle="1" w:styleId="Table-Layout-6">
    <w:name w:val="Table-Layout-6"/>
    <w:basedOn w:val="Table-Layout-1"/>
    <w:uiPriority w:val="99"/>
    <w:rsid w:val="00E928A8"/>
    <w:tblPr>
      <w:tblInd w:w="2520" w:type="dxa"/>
    </w:tblPr>
  </w:style>
  <w:style w:type="table" w:customStyle="1" w:styleId="Table-Layout-Centered">
    <w:name w:val="Table-Layout-Centered"/>
    <w:basedOn w:val="Table-Layout-1"/>
    <w:uiPriority w:val="99"/>
    <w:rsid w:val="00E928A8"/>
    <w:tblPr>
      <w:jc w:val="center"/>
    </w:tblPr>
    <w:trPr>
      <w:jc w:val="center"/>
    </w:trPr>
  </w:style>
  <w:style w:type="table" w:customStyle="1" w:styleId="Table-Layout-Grid">
    <w:name w:val="Table-Layout-Grid"/>
    <w:basedOn w:val="TableNormal"/>
    <w:uiPriority w:val="99"/>
    <w:rsid w:val="00E928A8"/>
    <w:rPr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-Signature-2cols">
    <w:name w:val="Table-Signature-2cols"/>
    <w:basedOn w:val="Table-Layout-1"/>
    <w:uiPriority w:val="99"/>
    <w:rsid w:val="00E928A8"/>
    <w:pPr>
      <w:spacing w:before="160" w:after="0"/>
    </w:pPr>
    <w:tblPr/>
  </w:style>
  <w:style w:type="table" w:customStyle="1" w:styleId="Table-Signature-4cols">
    <w:name w:val="Table-Signature-4cols"/>
    <w:basedOn w:val="Table-Signature-2cols"/>
    <w:uiPriority w:val="99"/>
    <w:rsid w:val="00E928A8"/>
    <w:tblPr/>
  </w:style>
  <w:style w:type="paragraph" w:customStyle="1" w:styleId="bullet-level1">
    <w:name w:val="bullet-level1"/>
    <w:basedOn w:val="local1"/>
    <w:qFormat/>
    <w:rsid w:val="00360762"/>
    <w:pPr>
      <w:numPr>
        <w:numId w:val="24"/>
      </w:numPr>
    </w:pPr>
  </w:style>
  <w:style w:type="paragraph" w:customStyle="1" w:styleId="bullet-level2">
    <w:name w:val="bullet-level2"/>
    <w:basedOn w:val="bullet-level1"/>
    <w:qFormat/>
    <w:rsid w:val="00360762"/>
    <w:pPr>
      <w:numPr>
        <w:ilvl w:val="1"/>
      </w:numPr>
    </w:pPr>
  </w:style>
  <w:style w:type="paragraph" w:customStyle="1" w:styleId="bullet-level3">
    <w:name w:val="bullet-level3"/>
    <w:basedOn w:val="bullet-level1"/>
    <w:qFormat/>
    <w:rsid w:val="00360762"/>
    <w:pPr>
      <w:numPr>
        <w:ilvl w:val="2"/>
      </w:numPr>
    </w:pPr>
  </w:style>
  <w:style w:type="paragraph" w:customStyle="1" w:styleId="bullet-level4">
    <w:name w:val="bullet-level4"/>
    <w:basedOn w:val="bullet-level1"/>
    <w:qFormat/>
    <w:rsid w:val="00360762"/>
    <w:pPr>
      <w:numPr>
        <w:ilvl w:val="3"/>
      </w:numPr>
    </w:pPr>
  </w:style>
  <w:style w:type="paragraph" w:customStyle="1" w:styleId="bullet-level5">
    <w:name w:val="bullet-level5"/>
    <w:basedOn w:val="bullet-level1"/>
    <w:qFormat/>
    <w:rsid w:val="00360762"/>
    <w:pPr>
      <w:numPr>
        <w:ilvl w:val="4"/>
      </w:numPr>
    </w:pPr>
  </w:style>
  <w:style w:type="paragraph" w:customStyle="1" w:styleId="bulletX-level1">
    <w:name w:val="bulletX-level1"/>
    <w:basedOn w:val="bullet-level1"/>
    <w:qFormat/>
    <w:rsid w:val="00360762"/>
  </w:style>
  <w:style w:type="paragraph" w:customStyle="1" w:styleId="bulletX-level2">
    <w:name w:val="bulletX-level2"/>
    <w:basedOn w:val="bullet-level2"/>
    <w:qFormat/>
    <w:rsid w:val="00360762"/>
  </w:style>
  <w:style w:type="paragraph" w:customStyle="1" w:styleId="bulletX-level3">
    <w:name w:val="bulletX-level3"/>
    <w:basedOn w:val="bullet-level3"/>
    <w:qFormat/>
    <w:rsid w:val="00360762"/>
  </w:style>
  <w:style w:type="paragraph" w:customStyle="1" w:styleId="bulletX-level4">
    <w:name w:val="bulletX-level4"/>
    <w:basedOn w:val="bullet-level4"/>
    <w:qFormat/>
    <w:rsid w:val="00360762"/>
  </w:style>
  <w:style w:type="paragraph" w:customStyle="1" w:styleId="bulletX-level5">
    <w:name w:val="bulletX-level5"/>
    <w:basedOn w:val="bullet-level5"/>
    <w:qFormat/>
    <w:rsid w:val="00360762"/>
  </w:style>
  <w:style w:type="paragraph" w:customStyle="1" w:styleId="list-level1">
    <w:name w:val="list-level1"/>
    <w:basedOn w:val="local1"/>
    <w:qFormat/>
    <w:rsid w:val="00360762"/>
    <w:pPr>
      <w:numPr>
        <w:numId w:val="25"/>
      </w:numPr>
    </w:pPr>
  </w:style>
  <w:style w:type="paragraph" w:customStyle="1" w:styleId="list-level2">
    <w:name w:val="list-level2"/>
    <w:basedOn w:val="list-level1"/>
    <w:qFormat/>
    <w:rsid w:val="00360762"/>
    <w:pPr>
      <w:numPr>
        <w:ilvl w:val="1"/>
      </w:numPr>
    </w:pPr>
  </w:style>
  <w:style w:type="paragraph" w:customStyle="1" w:styleId="list-level3">
    <w:name w:val="list-level3"/>
    <w:basedOn w:val="list-level1"/>
    <w:qFormat/>
    <w:rsid w:val="00360762"/>
    <w:pPr>
      <w:numPr>
        <w:ilvl w:val="2"/>
      </w:numPr>
    </w:pPr>
  </w:style>
  <w:style w:type="paragraph" w:customStyle="1" w:styleId="list-level4">
    <w:name w:val="list-level4"/>
    <w:basedOn w:val="list-level1"/>
    <w:qFormat/>
    <w:rsid w:val="00360762"/>
    <w:pPr>
      <w:numPr>
        <w:ilvl w:val="3"/>
      </w:numPr>
    </w:pPr>
  </w:style>
  <w:style w:type="paragraph" w:customStyle="1" w:styleId="list-level5">
    <w:name w:val="list-level5"/>
    <w:basedOn w:val="list-level1"/>
    <w:qFormat/>
    <w:rsid w:val="00360762"/>
    <w:pPr>
      <w:numPr>
        <w:ilvl w:val="4"/>
      </w:numPr>
    </w:pPr>
  </w:style>
  <w:style w:type="paragraph" w:customStyle="1" w:styleId="listX-level1">
    <w:name w:val="listX-level1"/>
    <w:basedOn w:val="list-level1"/>
    <w:qFormat/>
    <w:rsid w:val="00360762"/>
  </w:style>
  <w:style w:type="paragraph" w:customStyle="1" w:styleId="listX-level2">
    <w:name w:val="listX-level2"/>
    <w:basedOn w:val="list-level2"/>
    <w:qFormat/>
    <w:rsid w:val="00360762"/>
  </w:style>
  <w:style w:type="paragraph" w:customStyle="1" w:styleId="listX-level3">
    <w:name w:val="listX-level3"/>
    <w:basedOn w:val="list-level3"/>
    <w:qFormat/>
    <w:rsid w:val="00360762"/>
  </w:style>
  <w:style w:type="paragraph" w:customStyle="1" w:styleId="listX-level4">
    <w:name w:val="listX-level4"/>
    <w:basedOn w:val="list-level4"/>
    <w:qFormat/>
    <w:rsid w:val="00360762"/>
  </w:style>
  <w:style w:type="paragraph" w:customStyle="1" w:styleId="listX-level5">
    <w:name w:val="listX-level5"/>
    <w:basedOn w:val="list-level5"/>
    <w:qFormat/>
    <w:rsid w:val="00360762"/>
  </w:style>
  <w:style w:type="numbering" w:customStyle="1" w:styleId="semanticbullets">
    <w:name w:val="semantic_bullets"/>
    <w:uiPriority w:val="99"/>
    <w:rsid w:val="00360762"/>
    <w:pPr>
      <w:numPr>
        <w:numId w:val="24"/>
      </w:numPr>
    </w:pPr>
  </w:style>
  <w:style w:type="numbering" w:customStyle="1" w:styleId="semanticnumbers">
    <w:name w:val="semantic_numbers"/>
    <w:uiPriority w:val="99"/>
    <w:rsid w:val="00360762"/>
    <w:pPr>
      <w:numPr>
        <w:numId w:val="25"/>
      </w:numPr>
    </w:pPr>
  </w:style>
  <w:style w:type="paragraph" w:customStyle="1" w:styleId="TOCHeadingforPolicies">
    <w:name w:val="TOC Heading for Policies"/>
    <w:basedOn w:val="margin1"/>
    <w:next w:val="legal1"/>
    <w:uiPriority w:val="39"/>
    <w:qFormat/>
    <w:rsid w:val="001D2261"/>
    <w:pPr>
      <w:framePr w:wrap="around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p:properties xmlns:p="http://schemas.microsoft.com/office/2006/metadata/properties" xmlns:xsi="http://www.w3.org/2001/XMLSchema-instance">
  <documentManagement>
    <PolicySubTitle xmlns="$ListId:Content;">ELIGIBILITY/QUALIFICATIONS</PolicySubTitle>
    <PolicyTitle xmlns="$ListId:Content;">BOARD MEMBERS</PolicyTit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ADE346883DC46AA65A831C1A91BA4" ma:contentTypeVersion="3" ma:contentTypeDescription="Create a new document." ma:contentTypeScope="" ma:versionID="f2809bee56436633433b027912e38d31">
  <xsd:schema xmlns:xsd="http://www.w3.org/2001/XMLSchema" xmlns:xs="http://www.w3.org/2001/XMLSchema" xmlns:p="http://schemas.microsoft.com/office/2006/metadata/properties" xmlns:ns2="$ListId:Content;" targetNamespace="http://schemas.microsoft.com/office/2006/metadata/properties" ma:root="true" ma:fieldsID="6b161815e669e1e7f878a411f51eb92f" ns2:_="">
    <xsd:import namespace="$ListId:Content;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PolicySub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ontent;" elementFormDefault="qualified">
    <xsd:import namespace="http://schemas.microsoft.com/office/2006/documentManagement/types"/>
    <xsd:import namespace="http://schemas.microsoft.com/office/infopath/2007/PartnerControls"/>
    <xsd:element name="PolicyTitle" ma:index="8" nillable="true" ma:displayName="PolicyTitle" ma:internalName="PolicyTitle">
      <xsd:simpleType>
        <xsd:restriction base="dms:Text">
          <xsd:maxLength value="255"/>
        </xsd:restriction>
      </xsd:simpleType>
    </xsd:element>
    <xsd:element name="PolicySubTitle" ma:index="9" nillable="true" ma:displayName="PolicySubTitle" ma:internalName="PolicySub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38DB-8298-4620-938A-740EA12A1181}">
  <ds:schemaRefs/>
</ds:datastoreItem>
</file>

<file path=customXml/itemProps2.xml><?xml version="1.0" encoding="utf-8"?>
<ds:datastoreItem xmlns:ds="http://schemas.openxmlformats.org/officeDocument/2006/customXml" ds:itemID="{398EEAD5-1038-43E3-9CA4-A3ADDF272249}">
  <ds:schemaRefs/>
</ds:datastoreItem>
</file>

<file path=customXml/itemProps3.xml><?xml version="1.0" encoding="utf-8"?>
<ds:datastoreItem xmlns:ds="http://schemas.openxmlformats.org/officeDocument/2006/customXml" ds:itemID="{C15C8CA4-FFCC-4181-8A3E-D13C100C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Content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152C2-5887-4991-8651-45BEFFF83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TASB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BBA(H)-LJC [/Revisions/Numbered Updates/CC.LPM.42/Community College Base Versions (000007)]</dc:title>
  <dc:creator>Marvin Long</dc:creator>
  <cp:lastModifiedBy>Alyssa Bullock</cp:lastModifiedBy>
  <cp:revision>2</cp:revision>
  <cp:lastPrinted>2008-10-13T17:50:00Z</cp:lastPrinted>
  <dcterms:created xsi:type="dcterms:W3CDTF">2021-12-13T20:03:00Z</dcterms:created>
  <dcterms:modified xsi:type="dcterms:W3CDTF">2021-12-13T20:03:00Z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0x010100CA2ADE346883DC46AA65A831C1A91BA4</vt:lpwstr>
  </property>
  <property fmtid="{D5CDD505-2E9C-101B-9397-08002B2CF9AE}" pid="3" name="Solution ID">
    <vt:lpwstr>{15727DE6-F92D-4E46-ACB4-0E2C58B31A18}</vt:lpwstr>
  </property>
</Properties>
</file>